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AA67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535/2011.</w:t>
      </w:r>
    </w:p>
    <w:p w14:paraId="4903DA41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3D8C93B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48"/>
          <w:szCs w:val="48"/>
          <w:lang w:eastAsia="hu-HU"/>
        </w:rPr>
        <w:t>A Szlovák Köztársaság Kormányának rendelete, amely szabályozza a Tt. 184/1999. sz., a nemzeti kisebbségek nyelvének használatáról szóló törvénye és annak későbbi módosításai egyes rendelkezéseinek végrehajtását.</w:t>
      </w:r>
    </w:p>
    <w:p w14:paraId="1EACB035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1F09793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5F3D6B0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Kelt: 2011. december 19.</w:t>
      </w:r>
    </w:p>
    <w:p w14:paraId="56801A8B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B8722F6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A54F063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Szlovák Köztársaság Kormánya a Tt. 184/1999. sz., a nemzeti kisebbségek nyelvének használatáról szóló törvénye és annak későbbi módosításai végrehajtása érdekében (a továbbiakban csak „</w:t>
      </w:r>
      <w:proofErr w:type="gramStart"/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törvény“</w:t>
      </w:r>
      <w:proofErr w:type="gramEnd"/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) elrendeli:</w:t>
      </w:r>
    </w:p>
    <w:p w14:paraId="0796E893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3650460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565C0D4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1. §</w:t>
      </w:r>
    </w:p>
    <w:p w14:paraId="7BA33258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(1) A kisebbségi nyelv használatának lehetőségéről szóló tájékoztatás a törvény 2. §-</w:t>
      </w:r>
      <w:proofErr w:type="spellStart"/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ának</w:t>
      </w:r>
      <w:proofErr w:type="spellEnd"/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3. bekezdése szerint a törvény mellékletében közzétett mintában szerepel.</w:t>
      </w:r>
    </w:p>
    <w:p w14:paraId="3ECF560D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(2) A közigazgatási szerv a 2. § 3. bekezdése szerint azon községben, ahol a kisebbségi nyelv hivatali használatát szabályozó törvény alapján a kisebbségi nyelv használata lehetséges, tájékoztat a kisebbségi nyelv használatának lehetőségéről a közigazgatási szerv székhelyének összes létező tájékoztató rendszerében.</w:t>
      </w:r>
    </w:p>
    <w:p w14:paraId="332502C5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DE81570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2. §</w:t>
      </w:r>
    </w:p>
    <w:p w14:paraId="3B8B234F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kétnyelvű születési anyakönyvi kivonaton, házassági anyakönyvi kivonaton és halotti anyakönyvi kivonaton a kisebbségi nyelven szereplő szöveg az államnyelvű szöveg alatt vagy után következik az államnyelvű szövegével azonos nagyságú és típusú betűvel.</w:t>
      </w:r>
    </w:p>
    <w:p w14:paraId="63D65B53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17A5FE3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3. §</w:t>
      </w:r>
    </w:p>
    <w:p w14:paraId="3EBD4E0C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kétnyelvű engedélyen, jogosítványon, igazoláson vagy bizonylaton, állásfoglaláson vagy rendeleten az államnyelvű szöveg az okirat bal oldalán szerepel egy oszlopban, a kisebbségi nyelvű szöveg pedig az okirat jobb oldalán szintén egy oszlopban. A kisebbségi nyelvű szöveg betűtípusa és betűnagysága azonos az államnyelvű szöveg betűtípusával és nagyságával.</w:t>
      </w:r>
    </w:p>
    <w:p w14:paraId="7F68003E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3DE3B37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4. §</w:t>
      </w:r>
    </w:p>
    <w:p w14:paraId="0F928E04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kétnyelvű hivatalos űrlapon a kisebbségi nyelvű szöveg az államnyelvű szöveg alatt vagy után következik. A kisebbségi nyelvű szöveg betűtípusa és betűnagysága azonos az államnyelvű szöveg betűtípusával és nagyságával.</w:t>
      </w:r>
    </w:p>
    <w:p w14:paraId="045EEB8D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87F2743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5. §</w:t>
      </w:r>
    </w:p>
    <w:p w14:paraId="5112012B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Ez a rendelet 2012. január 1-jén lép hatályba, kivéve a 2-4.§-</w:t>
      </w:r>
      <w:proofErr w:type="spellStart"/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okat</w:t>
      </w:r>
      <w:proofErr w:type="spellEnd"/>
      <w:r w:rsidRPr="002D5771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amelyek 2012. július 1-jén lépnek hatályba.</w:t>
      </w:r>
    </w:p>
    <w:p w14:paraId="3AC3A191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E1A146F" w14:textId="77777777" w:rsidR="002D5771" w:rsidRPr="002D5771" w:rsidRDefault="002D5771" w:rsidP="002D5771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98EE195" w14:textId="77777777" w:rsidR="002D5771" w:rsidRPr="002D5771" w:rsidRDefault="002D5771" w:rsidP="002D577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Iveta</w:t>
      </w:r>
      <w:proofErr w:type="spellEnd"/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proofErr w:type="spellStart"/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Radičová</w:t>
      </w:r>
      <w:proofErr w:type="spellEnd"/>
      <w:r w:rsidRPr="002D5771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s.k.</w:t>
      </w:r>
    </w:p>
    <w:p w14:paraId="0970E354" w14:textId="77777777" w:rsidR="002D5771" w:rsidRPr="002D5771" w:rsidRDefault="002D5771" w:rsidP="002D5771">
      <w:pPr>
        <w:rPr>
          <w:rFonts w:ascii="Times New Roman" w:eastAsia="Times New Roman" w:hAnsi="Times New Roman" w:cs="Times New Roman"/>
          <w:lang w:eastAsia="hu-HU"/>
        </w:rPr>
      </w:pPr>
    </w:p>
    <w:p w14:paraId="542E05F1" w14:textId="77777777" w:rsidR="002D5771" w:rsidRDefault="002D5771"/>
    <w:sectPr w:rsidR="002D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1"/>
    <w:rsid w:val="002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2EC3B"/>
  <w15:chartTrackingRefBased/>
  <w15:docId w15:val="{4F0BA20E-F758-9148-B23D-0C3849D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D5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1699</Characters>
  <Application>Microsoft Office Word</Application>
  <DocSecurity>0</DocSecurity>
  <Lines>24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Kocur</dc:creator>
  <cp:keywords/>
  <dc:description/>
  <cp:lastModifiedBy>László Kocur</cp:lastModifiedBy>
  <cp:revision>1</cp:revision>
  <dcterms:created xsi:type="dcterms:W3CDTF">2021-06-10T07:43:00Z</dcterms:created>
  <dcterms:modified xsi:type="dcterms:W3CDTF">2021-06-10T07:44:00Z</dcterms:modified>
</cp:coreProperties>
</file>